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2F1BB3BF" w14:textId="77777777" w:rsidR="00B87695" w:rsidRDefault="00B87695" w:rsidP="00BE1FD4">
      <w:pPr>
        <w:rPr>
          <w:rFonts w:ascii="Arial" w:hAnsi="Arial" w:cs="Arial"/>
          <w:b/>
        </w:rPr>
      </w:pP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010C87D5" w14:textId="77777777" w:rsidR="00B87695" w:rsidRDefault="00E75DAD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BA1175">
              <w:rPr>
                <w:rFonts w:ascii="Arial" w:hAnsi="Arial" w:cs="Arial"/>
              </w:rPr>
              <w:t>75 &amp; 81</w:t>
            </w:r>
            <w:r w:rsidR="00696A86">
              <w:rPr>
                <w:rFonts w:ascii="Arial" w:hAnsi="Arial" w:cs="Arial"/>
              </w:rPr>
              <w:t xml:space="preserve"> </w:t>
            </w:r>
            <w:proofErr w:type="spellStart"/>
            <w:r w:rsidR="00696A86">
              <w:rPr>
                <w:rFonts w:ascii="Arial" w:hAnsi="Arial" w:cs="Arial"/>
              </w:rPr>
              <w:t>Hockmore</w:t>
            </w:r>
            <w:proofErr w:type="spellEnd"/>
            <w:r w:rsidR="00696A86">
              <w:rPr>
                <w:rFonts w:ascii="Arial" w:hAnsi="Arial" w:cs="Arial"/>
              </w:rPr>
              <w:t xml:space="preserve"> Tower, Pound Way, </w:t>
            </w:r>
            <w:r w:rsidR="00696A86" w:rsidRPr="00696A86">
              <w:rPr>
                <w:rFonts w:ascii="Arial" w:hAnsi="Arial" w:cs="Arial"/>
              </w:rPr>
              <w:t>Oxford OX4 3YG</w:t>
            </w:r>
          </w:p>
          <w:p w14:paraId="1646D812" w14:textId="4941EC21" w:rsidR="001622B5" w:rsidRPr="00A96C08" w:rsidRDefault="001622B5" w:rsidP="00696A86">
            <w:pPr>
              <w:rPr>
                <w:rFonts w:ascii="Arial" w:hAnsi="Arial" w:cs="Arial"/>
              </w:rPr>
            </w:pP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50FB650F" w:rsidR="00263039" w:rsidRPr="00A96C08" w:rsidRDefault="00D7595D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1175">
              <w:rPr>
                <w:rFonts w:ascii="Arial" w:hAnsi="Arial" w:cs="Arial"/>
              </w:rPr>
              <w:t>2</w:t>
            </w:r>
            <w:r w:rsidR="00665338">
              <w:rPr>
                <w:rFonts w:ascii="Arial" w:hAnsi="Arial" w:cs="Arial"/>
              </w:rPr>
              <w:t xml:space="preserve"> October </w:t>
            </w:r>
            <w:r w:rsidR="002A34B8">
              <w:rPr>
                <w:rFonts w:ascii="Arial" w:hAnsi="Arial" w:cs="Arial"/>
              </w:rPr>
              <w:t>2023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58C3A1B0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46B98644" w14:textId="77777777" w:rsidR="00665338" w:rsidRDefault="00665338" w:rsidP="0066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5660C61A" w14:textId="77777777" w:rsidR="00665338" w:rsidRDefault="00665338" w:rsidP="00665338">
            <w:pPr>
              <w:rPr>
                <w:rFonts w:ascii="Arial" w:hAnsi="Arial" w:cs="Arial"/>
              </w:rPr>
            </w:pPr>
          </w:p>
          <w:p w14:paraId="599CC6C2" w14:textId="77777777" w:rsidR="00665338" w:rsidRDefault="00665338" w:rsidP="00665338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6E81EF38" w14:textId="77777777" w:rsidR="00665338" w:rsidRDefault="00665338" w:rsidP="00665338">
            <w:pPr>
              <w:rPr>
                <w:rFonts w:ascii="Arial" w:hAnsi="Arial" w:cs="Arial"/>
              </w:rPr>
            </w:pPr>
          </w:p>
          <w:p w14:paraId="02275537" w14:textId="77777777" w:rsidR="00E849E1" w:rsidRDefault="00665338" w:rsidP="0066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429FA91B" w:rsidR="00665338" w:rsidRPr="00FD6F4A" w:rsidRDefault="00665338" w:rsidP="00665338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641EB654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F4AC5E9" w14:textId="15E0E3B7" w:rsidR="00B46B3B" w:rsidRDefault="004A57C2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665338">
              <w:rPr>
                <w:rFonts w:ascii="Arial" w:hAnsi="Arial" w:cs="Arial"/>
              </w:rPr>
              <w:t>2 x</w:t>
            </w:r>
            <w:r w:rsidR="0024519F" w:rsidRPr="0024519F">
              <w:rPr>
                <w:rFonts w:ascii="Arial" w:hAnsi="Arial" w:cs="Arial"/>
              </w:rPr>
              <w:t xml:space="preserve"> </w:t>
            </w:r>
            <w:r w:rsidR="00BA1175">
              <w:rPr>
                <w:rFonts w:ascii="Arial" w:hAnsi="Arial" w:cs="Arial"/>
              </w:rPr>
              <w:t>one-</w:t>
            </w:r>
            <w:r w:rsidR="0024519F" w:rsidRPr="0024519F">
              <w:rPr>
                <w:rFonts w:ascii="Arial" w:hAnsi="Arial" w:cs="Arial"/>
              </w:rPr>
              <w:t>bed</w:t>
            </w:r>
            <w:r w:rsidR="00BA1175">
              <w:rPr>
                <w:rFonts w:ascii="Arial" w:hAnsi="Arial" w:cs="Arial"/>
              </w:rPr>
              <w:t>room</w:t>
            </w:r>
            <w:r>
              <w:rPr>
                <w:rFonts w:ascii="Arial" w:hAnsi="Arial" w:cs="Arial"/>
              </w:rPr>
              <w:t xml:space="preserve"> flat</w:t>
            </w:r>
            <w:r w:rsidR="00BA1175">
              <w:rPr>
                <w:rFonts w:ascii="Arial" w:hAnsi="Arial" w:cs="Arial"/>
              </w:rPr>
              <w:t>s</w:t>
            </w:r>
            <w:r w:rsidR="00B46B3B">
              <w:rPr>
                <w:rFonts w:ascii="Arial" w:hAnsi="Arial" w:cs="Arial"/>
              </w:rPr>
              <w:t xml:space="preserve"> at</w:t>
            </w:r>
            <w:r w:rsidR="00696A86">
              <w:rPr>
                <w:rFonts w:ascii="Arial" w:hAnsi="Arial" w:cs="Arial"/>
              </w:rPr>
              <w:t xml:space="preserve"> £200</w:t>
            </w:r>
            <w:r w:rsidR="002A34B8">
              <w:rPr>
                <w:rFonts w:ascii="Arial" w:hAnsi="Arial" w:cs="Arial"/>
              </w:rPr>
              <w:t>,000</w:t>
            </w:r>
            <w:r w:rsidR="00BA1175">
              <w:rPr>
                <w:rFonts w:ascii="Arial" w:hAnsi="Arial" w:cs="Arial"/>
              </w:rPr>
              <w:t xml:space="preserve"> each</w:t>
            </w:r>
            <w:r w:rsidR="003553D2">
              <w:rPr>
                <w:rFonts w:ascii="Arial" w:hAnsi="Arial" w:cs="Arial"/>
              </w:rPr>
              <w:t xml:space="preserve"> at </w:t>
            </w:r>
            <w:proofErr w:type="spellStart"/>
            <w:r w:rsidR="003553D2">
              <w:rPr>
                <w:rFonts w:ascii="Arial" w:hAnsi="Arial" w:cs="Arial"/>
              </w:rPr>
              <w:t>Hockmore</w:t>
            </w:r>
            <w:proofErr w:type="spellEnd"/>
            <w:r w:rsidR="003553D2">
              <w:rPr>
                <w:rFonts w:ascii="Arial" w:hAnsi="Arial" w:cs="Arial"/>
              </w:rPr>
              <w:t xml:space="preserve"> Tower, </w:t>
            </w:r>
            <w:r w:rsidR="00E03395">
              <w:rPr>
                <w:rFonts w:ascii="Arial" w:hAnsi="Arial" w:cs="Arial"/>
              </w:rPr>
              <w:t xml:space="preserve">Pound Way, </w:t>
            </w:r>
            <w:r w:rsidR="003553D2">
              <w:rPr>
                <w:rFonts w:ascii="Arial" w:hAnsi="Arial" w:cs="Arial"/>
              </w:rPr>
              <w:t>Oxford</w:t>
            </w:r>
            <w:r w:rsidR="00BA1175">
              <w:rPr>
                <w:rFonts w:ascii="Arial" w:hAnsi="Arial" w:cs="Arial"/>
              </w:rPr>
              <w:t xml:space="preserve"> </w:t>
            </w:r>
            <w:r w:rsidR="00665338">
              <w:rPr>
                <w:rFonts w:ascii="Arial" w:hAnsi="Arial" w:cs="Arial"/>
              </w:rPr>
              <w:t xml:space="preserve">for a </w:t>
            </w:r>
            <w:r w:rsidR="00BA1175">
              <w:rPr>
                <w:rFonts w:ascii="Arial" w:hAnsi="Arial" w:cs="Arial"/>
              </w:rPr>
              <w:t>total</w:t>
            </w:r>
            <w:r w:rsidR="00665338">
              <w:rPr>
                <w:rFonts w:ascii="Arial" w:hAnsi="Arial" w:cs="Arial"/>
              </w:rPr>
              <w:t xml:space="preserve"> sum</w:t>
            </w:r>
            <w:r w:rsidR="00BA1175">
              <w:rPr>
                <w:rFonts w:ascii="Arial" w:hAnsi="Arial" w:cs="Arial"/>
              </w:rPr>
              <w:t xml:space="preserve"> of £400,000. </w:t>
            </w:r>
          </w:p>
          <w:p w14:paraId="1AED0A4A" w14:textId="77777777" w:rsidR="00665338" w:rsidRDefault="00665338" w:rsidP="00B46B3B">
            <w:pPr>
              <w:rPr>
                <w:rFonts w:ascii="Arial" w:hAnsi="Arial" w:cs="Arial"/>
              </w:rPr>
            </w:pPr>
          </w:p>
          <w:p w14:paraId="1D0497C2" w14:textId="77777777" w:rsidR="006247C4" w:rsidRDefault="0024519F" w:rsidP="00B46B3B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O</w:t>
            </w:r>
            <w:r w:rsidR="00665338">
              <w:rPr>
                <w:rFonts w:ascii="Arial" w:hAnsi="Arial" w:cs="Arial"/>
              </w:rPr>
              <w:t xml:space="preserve">xford </w:t>
            </w:r>
            <w:r w:rsidRPr="0024519F">
              <w:rPr>
                <w:rFonts w:ascii="Arial" w:hAnsi="Arial" w:cs="Arial"/>
              </w:rPr>
              <w:t>C</w:t>
            </w:r>
            <w:r w:rsidR="00665338">
              <w:rPr>
                <w:rFonts w:ascii="Arial" w:hAnsi="Arial" w:cs="Arial"/>
              </w:rPr>
              <w:t xml:space="preserve">ity </w:t>
            </w:r>
            <w:r w:rsidRPr="0024519F">
              <w:rPr>
                <w:rFonts w:ascii="Arial" w:hAnsi="Arial" w:cs="Arial"/>
              </w:rPr>
              <w:t>C</w:t>
            </w:r>
            <w:r w:rsidR="00665338">
              <w:rPr>
                <w:rFonts w:ascii="Arial" w:hAnsi="Arial" w:cs="Arial"/>
              </w:rPr>
              <w:t>ouncil</w:t>
            </w:r>
            <w:r w:rsidRPr="0024519F">
              <w:rPr>
                <w:rFonts w:ascii="Arial" w:hAnsi="Arial" w:cs="Arial"/>
              </w:rPr>
              <w:t xml:space="preserve"> is already the freeholder</w:t>
            </w:r>
            <w:r w:rsidR="008B2396">
              <w:rPr>
                <w:rFonts w:ascii="Arial" w:hAnsi="Arial" w:cs="Arial"/>
              </w:rPr>
              <w:t xml:space="preserve"> which allows for a buyback of the property to let as an Affordable Housing property</w:t>
            </w:r>
            <w:r w:rsidR="00665338">
              <w:rPr>
                <w:rFonts w:ascii="Arial" w:hAnsi="Arial" w:cs="Arial"/>
              </w:rPr>
              <w:t>.</w:t>
            </w:r>
          </w:p>
          <w:p w14:paraId="52976DC2" w14:textId="33A6B1ED" w:rsidR="00665338" w:rsidRPr="00A96C08" w:rsidRDefault="00665338" w:rsidP="00B46B3B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09458E35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03580F4E" w14:textId="77777777" w:rsidR="00373F5D" w:rsidRDefault="00330571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Agreement </w:t>
            </w:r>
            <w:r w:rsidR="00D3394A">
              <w:rPr>
                <w:rFonts w:ascii="Arial" w:hAnsi="Arial" w:cs="Arial"/>
              </w:rPr>
              <w:t xml:space="preserve">to </w:t>
            </w:r>
            <w:r w:rsidR="0024519F">
              <w:rPr>
                <w:rFonts w:ascii="Arial" w:hAnsi="Arial" w:cs="Arial"/>
              </w:rPr>
              <w:t>purchase the unit</w:t>
            </w:r>
            <w:r w:rsidR="00721804">
              <w:rPr>
                <w:rFonts w:ascii="Arial" w:hAnsi="Arial" w:cs="Arial"/>
              </w:rPr>
              <w:t xml:space="preserve"> into the HRA as Social Rent</w:t>
            </w:r>
            <w:r w:rsidR="008B2396">
              <w:rPr>
                <w:rFonts w:ascii="Arial" w:hAnsi="Arial" w:cs="Arial"/>
              </w:rPr>
              <w:t xml:space="preserve"> to provide an Affordable Housing opportunity. </w:t>
            </w:r>
          </w:p>
          <w:p w14:paraId="1FB448B8" w14:textId="543EABF7" w:rsidR="00665338" w:rsidRPr="00A96C08" w:rsidRDefault="00665338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4C6D4AFD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36A19E48" w14:textId="1B118A45" w:rsidR="005919A5" w:rsidRDefault="005919A5" w:rsidP="005919A5">
            <w:pPr>
              <w:rPr>
                <w:rFonts w:ascii="Arial" w:hAnsi="Arial" w:cs="Arial"/>
              </w:rPr>
            </w:pPr>
            <w:bookmarkStart w:id="0" w:name="_Hlk148081624"/>
            <w:r>
              <w:rPr>
                <w:rFonts w:ascii="Arial" w:hAnsi="Arial" w:cs="Arial"/>
              </w:rPr>
              <w:t>The purchase enables the use of</w:t>
            </w:r>
            <w:r w:rsidRPr="008B23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etained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ight </w:t>
            </w:r>
            <w:r w:rsidR="003553D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 w:rsidRPr="008B23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uy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eceipts</w:t>
            </w:r>
            <w:r w:rsidRP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provide additional affordable housing</w:t>
            </w:r>
            <w:r>
              <w:rPr>
                <w:rFonts w:ascii="Arial" w:hAnsi="Arial" w:cs="Arial"/>
              </w:rPr>
              <w:t xml:space="preserve"> within the financial year 2023/24</w:t>
            </w:r>
            <w:r>
              <w:rPr>
                <w:rFonts w:ascii="Arial" w:hAnsi="Arial" w:cs="Arial"/>
              </w:rPr>
              <w:t>.</w:t>
            </w:r>
          </w:p>
          <w:bookmarkEnd w:id="0"/>
          <w:p w14:paraId="31BE5366" w14:textId="084E15A9" w:rsidR="00CB5E4F" w:rsidRPr="00A96C08" w:rsidRDefault="00CB5E4F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17E2AD8B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1472546B" w14:textId="4EC06FF6" w:rsidR="002B5B52" w:rsidRPr="00560E19" w:rsidRDefault="00560E19" w:rsidP="002B5B52">
            <w:pPr>
              <w:rPr>
                <w:rFonts w:ascii="Arial" w:hAnsi="Arial" w:cs="Arial"/>
                <w:i/>
              </w:rPr>
            </w:pPr>
            <w:r w:rsidRPr="00560E19">
              <w:rPr>
                <w:rFonts w:ascii="Arial" w:hAnsi="Arial" w:cs="Arial"/>
              </w:rPr>
              <w:t>Peter Matthew</w:t>
            </w:r>
            <w:r w:rsidR="0024519F" w:rsidRPr="00560E19">
              <w:rPr>
                <w:rFonts w:ascii="Arial" w:hAnsi="Arial" w:cs="Arial"/>
              </w:rPr>
              <w:t xml:space="preserve">, </w:t>
            </w:r>
            <w:r w:rsidRPr="00560E19">
              <w:rPr>
                <w:rFonts w:ascii="Arial" w:hAnsi="Arial" w:cs="Arial"/>
              </w:rPr>
              <w:t xml:space="preserve">Interim </w:t>
            </w:r>
            <w:r w:rsidR="0024519F" w:rsidRPr="00560E19">
              <w:rPr>
                <w:rFonts w:ascii="Arial" w:hAnsi="Arial" w:cs="Arial"/>
              </w:rPr>
              <w:t>Executive Director</w:t>
            </w:r>
            <w:r w:rsidR="005919A5">
              <w:rPr>
                <w:rFonts w:ascii="Arial" w:hAnsi="Arial" w:cs="Arial"/>
              </w:rPr>
              <w:t xml:space="preserve"> (</w:t>
            </w:r>
            <w:r w:rsidR="0024519F" w:rsidRPr="00560E19">
              <w:rPr>
                <w:rFonts w:ascii="Arial" w:hAnsi="Arial" w:cs="Arial"/>
              </w:rPr>
              <w:t>Communities and People</w:t>
            </w:r>
            <w:r w:rsidR="005919A5">
              <w:rPr>
                <w:rFonts w:ascii="Arial" w:hAnsi="Arial" w:cs="Arial"/>
              </w:rPr>
              <w:t>)</w:t>
            </w:r>
          </w:p>
          <w:p w14:paraId="24477C55" w14:textId="3CD4E776" w:rsidR="00DE14C9" w:rsidRPr="00A96C08" w:rsidRDefault="00DE14C9" w:rsidP="002B5B52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6E287AF8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02529FD" w14:textId="77777777" w:rsidR="005919A5" w:rsidRDefault="005919A5" w:rsidP="005919A5">
            <w:pPr>
              <w:rPr>
                <w:rFonts w:ascii="Arial" w:hAnsi="Arial" w:cs="Arial"/>
              </w:rPr>
            </w:pPr>
            <w:bookmarkStart w:id="1" w:name="_Hlk148081653"/>
            <w:r>
              <w:rPr>
                <w:rFonts w:ascii="Arial" w:hAnsi="Arial" w:cs="Arial"/>
              </w:rPr>
              <w:t>To not complete the purchase.  This option was rejected as it would not allow the affordable housing to be delivered.</w:t>
            </w:r>
          </w:p>
          <w:bookmarkEnd w:id="1"/>
          <w:p w14:paraId="64C2FA01" w14:textId="099FBD13" w:rsidR="00263039" w:rsidRPr="00A96C08" w:rsidRDefault="008B2396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F6326" w14:paraId="342F8F19" w14:textId="77777777" w:rsidTr="001A1E14">
        <w:tc>
          <w:tcPr>
            <w:tcW w:w="4962" w:type="dxa"/>
          </w:tcPr>
          <w:p w14:paraId="775B2E2C" w14:textId="22027541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00075409" w14:textId="167C1B12" w:rsidR="006F6326" w:rsidRPr="00A96C08" w:rsidRDefault="005919A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53590D83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06111DAA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59ABC764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5CD9769A" w:rsidR="00B52EB3" w:rsidRPr="00A96C08" w:rsidRDefault="00BA1175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02/10/2023</w:t>
            </w:r>
          </w:p>
        </w:tc>
      </w:tr>
    </w:tbl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1622B5" w:rsidRPr="001622B5" w14:paraId="36C4C1AA" w14:textId="77777777" w:rsidTr="00405321">
        <w:trPr>
          <w:trHeight w:val="516"/>
        </w:trPr>
        <w:tc>
          <w:tcPr>
            <w:tcW w:w="3828" w:type="dxa"/>
          </w:tcPr>
          <w:p w14:paraId="7DA14800" w14:textId="0346ABD0" w:rsidR="001622B5" w:rsidRPr="001622B5" w:rsidRDefault="001622B5" w:rsidP="00F83987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1622B5">
              <w:rPr>
                <w:rFonts w:ascii="Arial" w:hAnsi="Arial" w:cs="Arial"/>
                <w:b/>
                <w:iCs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2D05E178" w14:textId="7CC145A5" w:rsidR="001622B5" w:rsidRDefault="001622B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Peter Matthew, </w:t>
            </w:r>
            <w:r w:rsidR="001A1E14">
              <w:rPr>
                <w:rFonts w:ascii="Arial" w:hAnsi="Arial" w:cs="Arial"/>
                <w:bCs/>
                <w:iCs/>
              </w:rPr>
              <w:t xml:space="preserve">Interim </w:t>
            </w:r>
            <w:r>
              <w:rPr>
                <w:rFonts w:ascii="Arial" w:hAnsi="Arial" w:cs="Arial"/>
                <w:bCs/>
                <w:iCs/>
              </w:rPr>
              <w:t>Executive Director (Communities and People)</w:t>
            </w:r>
          </w:p>
          <w:p w14:paraId="1805A55F" w14:textId="501F0767" w:rsidR="001622B5" w:rsidRDefault="001622B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0BFC480A" wp14:editId="060D303F">
                  <wp:simplePos x="0" y="0"/>
                  <wp:positionH relativeFrom="margin">
                    <wp:posOffset>0</wp:posOffset>
                  </wp:positionH>
                  <wp:positionV relativeFrom="line">
                    <wp:posOffset>111760</wp:posOffset>
                  </wp:positionV>
                  <wp:extent cx="1574800" cy="524510"/>
                  <wp:effectExtent l="0" t="0" r="635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543491" w14:textId="4F28179F" w:rsidR="001622B5" w:rsidRPr="001622B5" w:rsidRDefault="001622B5" w:rsidP="00DD488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4" w:type="dxa"/>
            <w:vAlign w:val="center"/>
          </w:tcPr>
          <w:p w14:paraId="7F85613C" w14:textId="77777777" w:rsidR="001622B5" w:rsidRDefault="001622B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12 October 2023</w:t>
            </w:r>
          </w:p>
          <w:p w14:paraId="4C716F39" w14:textId="0FEC83B5" w:rsidR="001622B5" w:rsidRPr="001622B5" w:rsidRDefault="001622B5" w:rsidP="00DD4885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4C21A959" w14:textId="68D97C39" w:rsidR="001622B5" w:rsidRDefault="001622B5"/>
    <w:p w14:paraId="7A7F74E3" w14:textId="7C076495" w:rsidR="001622B5" w:rsidRPr="001622B5" w:rsidRDefault="001622B5">
      <w:pPr>
        <w:rPr>
          <w:rFonts w:ascii="Arial" w:hAnsi="Arial" w:cs="Arial"/>
          <w:b/>
          <w:bCs/>
        </w:rPr>
      </w:pPr>
      <w:r w:rsidRPr="001622B5">
        <w:rPr>
          <w:rFonts w:ascii="Arial" w:hAnsi="Arial" w:cs="Arial"/>
          <w:b/>
          <w:bCs/>
        </w:rPr>
        <w:t>Consultee checklist</w:t>
      </w:r>
    </w:p>
    <w:p w14:paraId="4A634474" w14:textId="77777777" w:rsidR="001622B5" w:rsidRDefault="001622B5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1622B5" w:rsidRPr="00A96C08" w14:paraId="53FBA082" w14:textId="77777777" w:rsidTr="00491172">
        <w:trPr>
          <w:trHeight w:val="516"/>
        </w:trPr>
        <w:tc>
          <w:tcPr>
            <w:tcW w:w="3828" w:type="dxa"/>
          </w:tcPr>
          <w:p w14:paraId="53190ECF" w14:textId="649C14E1" w:rsidR="001622B5" w:rsidRPr="00405321" w:rsidRDefault="001622B5" w:rsidP="001622B5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0359F9FD" w14:textId="52D9E071" w:rsidR="001622B5" w:rsidRDefault="001622B5" w:rsidP="001622B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DD809C5" w14:textId="0B842DB0" w:rsidR="001622B5" w:rsidRDefault="001622B5" w:rsidP="001622B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2E0D2FDB"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DD4885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78E90761" w14:textId="77777777" w:rsidR="00FD6F4A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  <w:p w14:paraId="19B920E4" w14:textId="265729BD" w:rsidR="001622B5" w:rsidRPr="00A96C08" w:rsidRDefault="001622B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E2F8A5D" w14:textId="52BEBAA3" w:rsidR="00DD4885" w:rsidRPr="00A96C08" w:rsidRDefault="001622B5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October </w:t>
            </w:r>
            <w:r w:rsidR="00560E19">
              <w:rPr>
                <w:rFonts w:ascii="Arial" w:hAnsi="Arial" w:cs="Arial"/>
              </w:rPr>
              <w:t>2023</w:t>
            </w:r>
          </w:p>
        </w:tc>
      </w:tr>
      <w:tr w:rsidR="00DD4885" w:rsidRPr="00A96C08" w14:paraId="72B58F6D" w14:textId="77777777" w:rsidTr="001622B5">
        <w:tc>
          <w:tcPr>
            <w:tcW w:w="3828" w:type="dxa"/>
          </w:tcPr>
          <w:p w14:paraId="05D8E697" w14:textId="4AF1A6F2"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</w:tcPr>
          <w:p w14:paraId="0DD3D8A6" w14:textId="77777777" w:rsidR="00DD4885" w:rsidRDefault="00550775" w:rsidP="0055077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75E883E5" w14:textId="77777777" w:rsidR="001622B5" w:rsidRDefault="001622B5" w:rsidP="00550775">
            <w:pPr>
              <w:rPr>
                <w:rFonts w:ascii="Arial" w:hAnsi="Arial" w:cs="Arial"/>
              </w:rPr>
            </w:pPr>
          </w:p>
          <w:p w14:paraId="6D12F3A3" w14:textId="267ECF3B" w:rsidR="001622B5" w:rsidRPr="00550775" w:rsidRDefault="001622B5" w:rsidP="0055077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69E0CD0B" wp14:editId="70270B31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B19AAAE" w14:textId="6B832794" w:rsidR="00DD4885" w:rsidRPr="00A96C08" w:rsidRDefault="001622B5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October </w:t>
            </w:r>
            <w:r w:rsidR="00FC3E94">
              <w:rPr>
                <w:rFonts w:ascii="Arial" w:hAnsi="Arial" w:cs="Arial"/>
              </w:rPr>
              <w:t>2023</w:t>
            </w:r>
          </w:p>
        </w:tc>
      </w:tr>
      <w:tr w:rsidR="00DD4885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339E6935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25420523" w14:textId="322745DE" w:rsidR="00DD4885" w:rsidRDefault="00BA1175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Jackman</w:t>
            </w:r>
            <w:r w:rsidR="001622B5">
              <w:rPr>
                <w:rFonts w:ascii="Arial" w:hAnsi="Arial" w:cs="Arial"/>
              </w:rPr>
              <w:t xml:space="preserve">, </w:t>
            </w:r>
            <w:r w:rsidR="00550775" w:rsidRPr="00550775">
              <w:rPr>
                <w:rFonts w:ascii="Arial" w:hAnsi="Arial" w:cs="Arial"/>
              </w:rPr>
              <w:t>Head of Law and Governance</w:t>
            </w:r>
          </w:p>
          <w:p w14:paraId="13136D99" w14:textId="0BCD76D3" w:rsidR="001622B5" w:rsidRPr="00550775" w:rsidRDefault="001622B5" w:rsidP="00DD488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543D3D" wp14:editId="0EBE3D08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1CBE8D1" w14:textId="4FD32EFF" w:rsidR="00DD4885" w:rsidRPr="00A96C08" w:rsidRDefault="00FC3E9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04/10/2023</w:t>
            </w:r>
          </w:p>
        </w:tc>
      </w:tr>
      <w:tr w:rsidR="00DD4885" w:rsidRPr="00A96C08" w14:paraId="61929696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2F614CC5" w14:textId="5F36E12E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30E5E23B" w14:textId="21581B72" w:rsidR="00E849E1" w:rsidRPr="00E849E1" w:rsidRDefault="001622B5" w:rsidP="00E8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E849E1" w:rsidRPr="00E849E1">
              <w:rPr>
                <w:rFonts w:ascii="Arial" w:hAnsi="Arial" w:cs="Arial"/>
              </w:rPr>
              <w:t>Linda Smith</w:t>
            </w:r>
          </w:p>
          <w:p w14:paraId="5D80A430" w14:textId="77777777" w:rsidR="002B5B52" w:rsidRDefault="00E849E1" w:rsidP="00E849E1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37AF5C9C" w:rsidR="001622B5" w:rsidRPr="00550775" w:rsidRDefault="001622B5" w:rsidP="00E849E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306358A9" w:rsidR="00DD4885" w:rsidRPr="00A96C08" w:rsidRDefault="00FC3E9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02/10/2023</w:t>
            </w:r>
          </w:p>
        </w:tc>
      </w:tr>
    </w:tbl>
    <w:p w14:paraId="24AC8B20" w14:textId="77777777" w:rsidR="008E4629" w:rsidRDefault="008E4629" w:rsidP="002611EB">
      <w:pPr>
        <w:rPr>
          <w:rFonts w:ascii="Arial" w:hAnsi="Arial" w:cs="Arial"/>
        </w:rPr>
      </w:pPr>
    </w:p>
    <w:p w14:paraId="72D58242" w14:textId="68B1BCB9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25403">
    <w:abstractNumId w:val="6"/>
  </w:num>
  <w:num w:numId="2" w16cid:durableId="735126565">
    <w:abstractNumId w:val="0"/>
  </w:num>
  <w:num w:numId="3" w16cid:durableId="863805">
    <w:abstractNumId w:val="8"/>
  </w:num>
  <w:num w:numId="4" w16cid:durableId="1252473737">
    <w:abstractNumId w:val="1"/>
  </w:num>
  <w:num w:numId="5" w16cid:durableId="1364670637">
    <w:abstractNumId w:val="3"/>
  </w:num>
  <w:num w:numId="6" w16cid:durableId="1575117837">
    <w:abstractNumId w:val="5"/>
  </w:num>
  <w:num w:numId="7" w16cid:durableId="674309797">
    <w:abstractNumId w:val="4"/>
  </w:num>
  <w:num w:numId="8" w16cid:durableId="492530067">
    <w:abstractNumId w:val="7"/>
  </w:num>
  <w:num w:numId="9" w16cid:durableId="925111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C2B48"/>
    <w:rsid w:val="000F4239"/>
    <w:rsid w:val="0010447B"/>
    <w:rsid w:val="001344BB"/>
    <w:rsid w:val="00153182"/>
    <w:rsid w:val="001622B5"/>
    <w:rsid w:val="001A1E14"/>
    <w:rsid w:val="001E2BAC"/>
    <w:rsid w:val="00231385"/>
    <w:rsid w:val="0024519F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30571"/>
    <w:rsid w:val="00335A9B"/>
    <w:rsid w:val="003505E0"/>
    <w:rsid w:val="003547CD"/>
    <w:rsid w:val="003553D2"/>
    <w:rsid w:val="00373F5D"/>
    <w:rsid w:val="00377A8A"/>
    <w:rsid w:val="003B1236"/>
    <w:rsid w:val="003F47DE"/>
    <w:rsid w:val="004000D7"/>
    <w:rsid w:val="00400135"/>
    <w:rsid w:val="00405321"/>
    <w:rsid w:val="00420CEF"/>
    <w:rsid w:val="00424A92"/>
    <w:rsid w:val="00461F6A"/>
    <w:rsid w:val="004A049B"/>
    <w:rsid w:val="004A57C2"/>
    <w:rsid w:val="004B1944"/>
    <w:rsid w:val="00504E43"/>
    <w:rsid w:val="005179B6"/>
    <w:rsid w:val="00532DF2"/>
    <w:rsid w:val="00550775"/>
    <w:rsid w:val="00560E19"/>
    <w:rsid w:val="005919A5"/>
    <w:rsid w:val="005C6416"/>
    <w:rsid w:val="005E37E4"/>
    <w:rsid w:val="00616F3F"/>
    <w:rsid w:val="006247C4"/>
    <w:rsid w:val="00665338"/>
    <w:rsid w:val="00696A86"/>
    <w:rsid w:val="006C25AF"/>
    <w:rsid w:val="006F6326"/>
    <w:rsid w:val="006F6731"/>
    <w:rsid w:val="00721804"/>
    <w:rsid w:val="007908F4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823B7"/>
    <w:rsid w:val="008900A7"/>
    <w:rsid w:val="00891B19"/>
    <w:rsid w:val="008A22C6"/>
    <w:rsid w:val="008B2396"/>
    <w:rsid w:val="008D5901"/>
    <w:rsid w:val="008E283A"/>
    <w:rsid w:val="008E4629"/>
    <w:rsid w:val="009248F7"/>
    <w:rsid w:val="00986C99"/>
    <w:rsid w:val="00994C81"/>
    <w:rsid w:val="009E0F4F"/>
    <w:rsid w:val="009E18FA"/>
    <w:rsid w:val="009F048F"/>
    <w:rsid w:val="009F6401"/>
    <w:rsid w:val="009F681B"/>
    <w:rsid w:val="00A12928"/>
    <w:rsid w:val="00A12941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A1175"/>
    <w:rsid w:val="00BB44FA"/>
    <w:rsid w:val="00BD4490"/>
    <w:rsid w:val="00BE1FD4"/>
    <w:rsid w:val="00BF240D"/>
    <w:rsid w:val="00C01128"/>
    <w:rsid w:val="00C07F80"/>
    <w:rsid w:val="00C251F7"/>
    <w:rsid w:val="00C33FF2"/>
    <w:rsid w:val="00C6130E"/>
    <w:rsid w:val="00C678ED"/>
    <w:rsid w:val="00CB5E4F"/>
    <w:rsid w:val="00CC330B"/>
    <w:rsid w:val="00CD4BC9"/>
    <w:rsid w:val="00CE6085"/>
    <w:rsid w:val="00D22971"/>
    <w:rsid w:val="00D3394A"/>
    <w:rsid w:val="00D33F83"/>
    <w:rsid w:val="00D543D9"/>
    <w:rsid w:val="00D7595D"/>
    <w:rsid w:val="00DB01D4"/>
    <w:rsid w:val="00DC2E4A"/>
    <w:rsid w:val="00DC2E8D"/>
    <w:rsid w:val="00DD1A34"/>
    <w:rsid w:val="00DD4885"/>
    <w:rsid w:val="00DD51B2"/>
    <w:rsid w:val="00DE14C9"/>
    <w:rsid w:val="00E03395"/>
    <w:rsid w:val="00E127E3"/>
    <w:rsid w:val="00E20A54"/>
    <w:rsid w:val="00E270E5"/>
    <w:rsid w:val="00E73240"/>
    <w:rsid w:val="00E75DAD"/>
    <w:rsid w:val="00E849E1"/>
    <w:rsid w:val="00E97F84"/>
    <w:rsid w:val="00EE1A81"/>
    <w:rsid w:val="00EE375C"/>
    <w:rsid w:val="00F11FD1"/>
    <w:rsid w:val="00F17F3C"/>
    <w:rsid w:val="00F34F0C"/>
    <w:rsid w:val="00F64579"/>
    <w:rsid w:val="00F75E86"/>
    <w:rsid w:val="00FC3E94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3FAA-FBBB-4F6B-93C1-C392873F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20</cp:revision>
  <cp:lastPrinted>2015-07-27T09:35:00Z</cp:lastPrinted>
  <dcterms:created xsi:type="dcterms:W3CDTF">2023-02-27T10:35:00Z</dcterms:created>
  <dcterms:modified xsi:type="dcterms:W3CDTF">2023-10-13T08:29:00Z</dcterms:modified>
</cp:coreProperties>
</file>